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64D" w:rsidRPr="0076664D" w:rsidRDefault="0076664D" w:rsidP="0076664D">
      <w:pPr>
        <w:jc w:val="center"/>
        <w:rPr>
          <w:i/>
          <w:sz w:val="32"/>
          <w:szCs w:val="32"/>
          <w:u w:val="single"/>
        </w:rPr>
      </w:pPr>
      <w:bookmarkStart w:id="0" w:name="_GoBack"/>
      <w:bookmarkEnd w:id="0"/>
      <w:r w:rsidRPr="0076664D">
        <w:rPr>
          <w:i/>
          <w:sz w:val="32"/>
          <w:szCs w:val="32"/>
          <w:u w:val="single"/>
        </w:rPr>
        <w:t>Helpful hints on Discrete vs. Continuous!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0"/>
        <w:gridCol w:w="4820"/>
        <w:gridCol w:w="4776"/>
      </w:tblGrid>
      <w:tr w:rsidR="0076664D" w:rsidTr="0076664D">
        <w:tc>
          <w:tcPr>
            <w:tcW w:w="14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48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30"/>
                <w:szCs w:val="30"/>
              </w:rPr>
            </w:pPr>
            <w:r w:rsidRPr="0076664D">
              <w:rPr>
                <w:rFonts w:eastAsiaTheme="minorEastAsia"/>
                <w:b/>
                <w:sz w:val="30"/>
                <w:szCs w:val="30"/>
              </w:rPr>
              <w:t>Discrete</w:t>
            </w:r>
          </w:p>
        </w:tc>
        <w:tc>
          <w:tcPr>
            <w:tcW w:w="4776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30"/>
                <w:szCs w:val="30"/>
              </w:rPr>
            </w:pPr>
            <w:r w:rsidRPr="0076664D">
              <w:rPr>
                <w:rFonts w:eastAsiaTheme="minorEastAsia"/>
                <w:b/>
                <w:sz w:val="30"/>
                <w:szCs w:val="30"/>
              </w:rPr>
              <w:t>Continuous</w:t>
            </w:r>
          </w:p>
        </w:tc>
      </w:tr>
      <w:tr w:rsidR="0076664D" w:rsidTr="0076664D">
        <w:tc>
          <w:tcPr>
            <w:tcW w:w="14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26"/>
                <w:szCs w:val="26"/>
              </w:rPr>
            </w:pPr>
            <w:r w:rsidRPr="0076664D">
              <w:rPr>
                <w:rFonts w:eastAsiaTheme="minorEastAsia"/>
                <w:b/>
                <w:sz w:val="26"/>
                <w:szCs w:val="26"/>
              </w:rPr>
              <w:t>Tables</w:t>
            </w:r>
          </w:p>
        </w:tc>
        <w:tc>
          <w:tcPr>
            <w:tcW w:w="4820" w:type="dxa"/>
          </w:tcPr>
          <w:p w:rsidR="0076664D" w:rsidRDefault="0076664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350"/>
              <w:gridCol w:w="1351"/>
            </w:tblGrid>
            <w:tr w:rsidR="0076664D" w:rsidTr="0076664D">
              <w:trPr>
                <w:trHeight w:val="261"/>
              </w:trPr>
              <w:tc>
                <w:tcPr>
                  <w:tcW w:w="1350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n</w:t>
                  </w:r>
                </w:p>
              </w:tc>
              <w:tc>
                <w:tcPr>
                  <w:tcW w:w="1351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f(n)</w:t>
                  </w:r>
                </w:p>
              </w:tc>
            </w:tr>
            <w:tr w:rsidR="0076664D" w:rsidTr="0076664D">
              <w:trPr>
                <w:trHeight w:val="247"/>
              </w:trPr>
              <w:tc>
                <w:tcPr>
                  <w:tcW w:w="1350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</w:p>
              </w:tc>
              <w:tc>
                <w:tcPr>
                  <w:tcW w:w="1351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</w:tr>
            <w:tr w:rsidR="0076664D" w:rsidTr="0076664D">
              <w:trPr>
                <w:trHeight w:val="261"/>
              </w:trPr>
              <w:tc>
                <w:tcPr>
                  <w:tcW w:w="1350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2</w:t>
                  </w:r>
                </w:p>
              </w:tc>
              <w:tc>
                <w:tcPr>
                  <w:tcW w:w="1351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</w:t>
                  </w:r>
                </w:p>
              </w:tc>
            </w:tr>
            <w:tr w:rsidR="0076664D" w:rsidTr="0076664D">
              <w:trPr>
                <w:trHeight w:val="247"/>
              </w:trPr>
              <w:tc>
                <w:tcPr>
                  <w:tcW w:w="1350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3</w:t>
                  </w:r>
                </w:p>
              </w:tc>
              <w:tc>
                <w:tcPr>
                  <w:tcW w:w="1351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</w:t>
                  </w:r>
                </w:p>
              </w:tc>
            </w:tr>
            <w:tr w:rsidR="0076664D" w:rsidTr="0076664D">
              <w:trPr>
                <w:trHeight w:val="276"/>
              </w:trPr>
              <w:tc>
                <w:tcPr>
                  <w:tcW w:w="1350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4</w:t>
                  </w:r>
                </w:p>
              </w:tc>
              <w:tc>
                <w:tcPr>
                  <w:tcW w:w="1351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5</w:t>
                  </w:r>
                </w:p>
              </w:tc>
            </w:tr>
          </w:tbl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</w:tc>
        <w:tc>
          <w:tcPr>
            <w:tcW w:w="4776" w:type="dxa"/>
          </w:tcPr>
          <w:p w:rsidR="0076664D" w:rsidRDefault="0076664D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98"/>
              <w:gridCol w:w="1298"/>
            </w:tblGrid>
            <w:tr w:rsidR="0076664D" w:rsidTr="0076664D">
              <w:trPr>
                <w:trHeight w:val="276"/>
              </w:trPr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x</w:t>
                  </w:r>
                </w:p>
              </w:tc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f(x)</w:t>
                  </w:r>
                </w:p>
              </w:tc>
            </w:tr>
            <w:tr w:rsidR="0076664D" w:rsidTr="0076664D">
              <w:trPr>
                <w:trHeight w:val="260"/>
              </w:trPr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</w:t>
                  </w:r>
                </w:p>
              </w:tc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</w:t>
                  </w:r>
                </w:p>
              </w:tc>
            </w:tr>
            <w:tr w:rsidR="0076664D" w:rsidTr="0076664D">
              <w:trPr>
                <w:trHeight w:val="276"/>
              </w:trPr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0.25</w:t>
                  </w:r>
                </w:p>
              </w:tc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1.25</w:t>
                  </w:r>
                </w:p>
              </w:tc>
            </w:tr>
            <w:tr w:rsidR="0076664D" w:rsidTr="0076664D">
              <w:trPr>
                <w:trHeight w:val="260"/>
              </w:trPr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0.5</w:t>
                  </w:r>
                </w:p>
              </w:tc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1.5</w:t>
                  </w:r>
                </w:p>
              </w:tc>
            </w:tr>
            <w:tr w:rsidR="0076664D" w:rsidTr="0076664D">
              <w:trPr>
                <w:trHeight w:val="291"/>
              </w:trPr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0.75</w:t>
                  </w:r>
                </w:p>
              </w:tc>
              <w:tc>
                <w:tcPr>
                  <w:tcW w:w="1298" w:type="dxa"/>
                </w:tcPr>
                <w:p w:rsidR="0076664D" w:rsidRDefault="0076664D" w:rsidP="0076664D">
                  <w:pPr>
                    <w:rPr>
                      <w:rFonts w:eastAsiaTheme="minorEastAsia"/>
                    </w:rPr>
                  </w:pPr>
                  <w:r>
                    <w:rPr>
                      <w:rFonts w:eastAsiaTheme="minorEastAsia"/>
                    </w:rPr>
                    <w:t>1.75</w:t>
                  </w:r>
                </w:p>
              </w:tc>
            </w:tr>
          </w:tbl>
          <w:p w:rsidR="0076664D" w:rsidRDefault="0076664D" w:rsidP="0076664D">
            <w:pPr>
              <w:rPr>
                <w:rFonts w:eastAsiaTheme="minorEastAsia"/>
              </w:rPr>
            </w:pPr>
          </w:p>
        </w:tc>
      </w:tr>
      <w:tr w:rsidR="0076664D" w:rsidTr="0076664D">
        <w:tc>
          <w:tcPr>
            <w:tcW w:w="14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26"/>
                <w:szCs w:val="26"/>
              </w:rPr>
            </w:pPr>
            <w:r w:rsidRPr="0076664D">
              <w:rPr>
                <w:rFonts w:eastAsiaTheme="minorEastAsia"/>
                <w:b/>
                <w:sz w:val="26"/>
                <w:szCs w:val="26"/>
              </w:rPr>
              <w:t>Graphs</w:t>
            </w:r>
          </w:p>
        </w:tc>
        <w:tc>
          <w:tcPr>
            <w:tcW w:w="4820" w:type="dxa"/>
          </w:tcPr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51F37B20" wp14:editId="04C7536B">
                  <wp:extent cx="2695575" cy="26289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5575" cy="26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</w:tc>
        <w:tc>
          <w:tcPr>
            <w:tcW w:w="4776" w:type="dxa"/>
          </w:tcPr>
          <w:p w:rsidR="0076664D" w:rsidRDefault="0076664D" w:rsidP="0076664D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inline distT="0" distB="0" distL="0" distR="0" wp14:anchorId="6DD7ECB6" wp14:editId="0FA0EED7">
                  <wp:extent cx="2889468" cy="272415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0398" cy="2725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664D" w:rsidTr="0076664D">
        <w:tc>
          <w:tcPr>
            <w:tcW w:w="14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26"/>
                <w:szCs w:val="26"/>
              </w:rPr>
            </w:pPr>
            <w:r w:rsidRPr="0076664D">
              <w:rPr>
                <w:rFonts w:eastAsiaTheme="minorEastAsia"/>
                <w:b/>
                <w:sz w:val="26"/>
                <w:szCs w:val="26"/>
              </w:rPr>
              <w:t>Equations</w:t>
            </w:r>
          </w:p>
        </w:tc>
        <w:tc>
          <w:tcPr>
            <w:tcW w:w="4820" w:type="dxa"/>
          </w:tcPr>
          <w:p w:rsidR="0076664D" w:rsidRDefault="0076664D" w:rsidP="007666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Recursive: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/>
                </w:rPr>
                <m:t xml:space="preserve">=2, 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n-1</m:t>
                  </m:r>
                </m:sub>
              </m:sSub>
              <m:r>
                <w:rPr>
                  <w:rFonts w:ascii="Cambria Math" w:eastAsiaTheme="minorEastAsia" w:hAnsi="Cambria Math"/>
                </w:rPr>
                <m:t>+1</m:t>
              </m:r>
            </m:oMath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Explicit: </w:t>
            </w:r>
            <m:oMath>
              <m:sSub>
                <m:sSub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="Cambria Math"/>
                    </w:rPr>
                    <m:t>n</m:t>
                  </m:r>
                </m:sub>
              </m:sSub>
              <m:r>
                <w:rPr>
                  <w:rFonts w:ascii="Cambria Math" w:eastAsiaTheme="minorEastAsia" w:hAnsi="Cambria Math"/>
                </w:rPr>
                <m:t>=n+1</m:t>
              </m:r>
            </m:oMath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</w:p>
        </w:tc>
        <w:tc>
          <w:tcPr>
            <w:tcW w:w="4776" w:type="dxa"/>
          </w:tcPr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f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=x+1</m:t>
                </m:r>
              </m:oMath>
            </m:oMathPara>
          </w:p>
        </w:tc>
      </w:tr>
      <w:tr w:rsidR="0076664D" w:rsidTr="0076664D">
        <w:tc>
          <w:tcPr>
            <w:tcW w:w="14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26"/>
                <w:szCs w:val="26"/>
              </w:rPr>
            </w:pPr>
            <w:r w:rsidRPr="0076664D">
              <w:rPr>
                <w:rFonts w:eastAsiaTheme="minorEastAsia"/>
                <w:b/>
                <w:sz w:val="26"/>
                <w:szCs w:val="26"/>
              </w:rPr>
              <w:t>Context</w:t>
            </w:r>
          </w:p>
        </w:tc>
        <w:tc>
          <w:tcPr>
            <w:tcW w:w="4820" w:type="dxa"/>
            <w:vAlign w:val="center"/>
          </w:tcPr>
          <w:p w:rsidR="0076664D" w:rsidRDefault="0076664D" w:rsidP="0076664D">
            <w:pPr>
              <w:jc w:val="center"/>
              <w:rPr>
                <w:rFonts w:eastAsiaTheme="minorEastAsia"/>
              </w:rPr>
            </w:pPr>
          </w:p>
          <w:p w:rsidR="0076664D" w:rsidRDefault="0076664D" w:rsidP="0076664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Change happens ALL AT ONCE</w:t>
            </w:r>
          </w:p>
          <w:p w:rsidR="0076664D" w:rsidRDefault="0076664D" w:rsidP="0076664D">
            <w:pPr>
              <w:rPr>
                <w:rFonts w:eastAsiaTheme="minorEastAsia"/>
              </w:rPr>
            </w:pPr>
          </w:p>
        </w:tc>
        <w:tc>
          <w:tcPr>
            <w:tcW w:w="4776" w:type="dxa"/>
            <w:vAlign w:val="center"/>
          </w:tcPr>
          <w:p w:rsidR="0076664D" w:rsidRDefault="0076664D" w:rsidP="0076664D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Change happens continuously</w:t>
            </w:r>
          </w:p>
        </w:tc>
      </w:tr>
      <w:tr w:rsidR="0076664D" w:rsidTr="0076664D">
        <w:tc>
          <w:tcPr>
            <w:tcW w:w="1420" w:type="dxa"/>
          </w:tcPr>
          <w:p w:rsidR="0076664D" w:rsidRPr="0076664D" w:rsidRDefault="0076664D" w:rsidP="0076664D">
            <w:pPr>
              <w:rPr>
                <w:rFonts w:eastAsiaTheme="minorEastAsia"/>
                <w:b/>
                <w:sz w:val="26"/>
                <w:szCs w:val="26"/>
              </w:rPr>
            </w:pPr>
            <w:r w:rsidRPr="0076664D">
              <w:rPr>
                <w:rFonts w:eastAsiaTheme="minorEastAsia"/>
                <w:b/>
                <w:sz w:val="26"/>
                <w:szCs w:val="26"/>
              </w:rPr>
              <w:t xml:space="preserve">Domain: </w:t>
            </w:r>
          </w:p>
        </w:tc>
        <w:tc>
          <w:tcPr>
            <w:tcW w:w="4820" w:type="dxa"/>
          </w:tcPr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Pr="0076664D" w:rsidRDefault="0076664D" w:rsidP="007666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whole numbers</m:t>
                </m:r>
              </m:oMath>
            </m:oMathPara>
          </w:p>
          <w:p w:rsidR="0076664D" w:rsidRPr="0076664D" w:rsidRDefault="0076664D" w:rsidP="007666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natural numbers</m:t>
                </m:r>
              </m:oMath>
            </m:oMathPara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Pr="0076664D" w:rsidRDefault="004F5CBF" w:rsidP="007666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 is a whole number</m:t>
                        </m:r>
                      </m:e>
                    </m:d>
                  </m:e>
                </m:d>
              </m:oMath>
            </m:oMathPara>
          </w:p>
          <w:p w:rsidR="0076664D" w:rsidRPr="0076664D" w:rsidRDefault="0076664D" w:rsidP="0076664D">
            <w:pPr>
              <w:rPr>
                <w:rFonts w:eastAsiaTheme="minorEastAsia"/>
              </w:rPr>
            </w:pPr>
          </w:p>
          <w:p w:rsidR="0076664D" w:rsidRPr="0076664D" w:rsidRDefault="004F5CBF" w:rsidP="0076664D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n is a natural number</m:t>
                        </m:r>
                      </m:e>
                    </m:d>
                  </m:e>
                </m:d>
              </m:oMath>
            </m:oMathPara>
          </w:p>
        </w:tc>
        <w:tc>
          <w:tcPr>
            <w:tcW w:w="4776" w:type="dxa"/>
          </w:tcPr>
          <w:p w:rsidR="0076664D" w:rsidRPr="0076664D" w:rsidRDefault="0076664D" w:rsidP="0076664D">
            <w:pPr>
              <w:rPr>
                <w:rFonts w:eastAsiaTheme="minorEastAsia"/>
              </w:rPr>
            </w:pPr>
          </w:p>
          <w:p w:rsidR="0076664D" w:rsidRPr="0076664D" w:rsidRDefault="0076664D" w:rsidP="0076664D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real number</m:t>
                </m:r>
              </m:oMath>
            </m:oMathPara>
          </w:p>
          <w:p w:rsidR="0076664D" w:rsidRDefault="0076664D" w:rsidP="007666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Can include decimals</w:t>
            </w: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Default="0076664D" w:rsidP="0076664D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Option: could be only positive numbers (such as time) </w:t>
            </w:r>
          </w:p>
          <w:p w:rsidR="0076664D" w:rsidRDefault="0076664D" w:rsidP="0076664D">
            <w:pPr>
              <w:rPr>
                <w:rFonts w:eastAsiaTheme="minorEastAsia"/>
              </w:rPr>
            </w:pPr>
          </w:p>
          <w:p w:rsidR="0076664D" w:rsidRPr="0076664D" w:rsidRDefault="004F5CBF" w:rsidP="0076664D">
            <w:pPr>
              <w:rPr>
                <w:rFonts w:eastAsiaTheme="minorEastAsia"/>
              </w:rPr>
            </w:pPr>
            <m:oMathPara>
              <m:oMath>
                <m:d>
                  <m:dPr>
                    <m:begChr m:val="{"/>
                    <m:endChr m:val="}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d>
                      <m:dPr>
                        <m:begChr m:val="|"/>
                        <m:endChr m:val=""/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x</m:t>
                        </m:r>
                      </m:e>
                    </m:d>
                    <m:r>
                      <w:rPr>
                        <w:rFonts w:ascii="Cambria Math" w:eastAsiaTheme="minorEastAsia" w:hAnsi="Cambria Math"/>
                      </w:rPr>
                      <m:t xml:space="preserve"> is a real number</m:t>
                    </m:r>
                  </m:e>
                </m:d>
              </m:oMath>
            </m:oMathPara>
          </w:p>
          <w:p w:rsidR="0076664D" w:rsidRPr="0076664D" w:rsidRDefault="0076664D" w:rsidP="0076664D">
            <w:pPr>
              <w:rPr>
                <w:rFonts w:eastAsiaTheme="minorEastAsia"/>
              </w:rPr>
            </w:pPr>
          </w:p>
        </w:tc>
      </w:tr>
    </w:tbl>
    <w:p w:rsidR="0076664D" w:rsidRDefault="0076664D" w:rsidP="0076664D">
      <w:pPr>
        <w:spacing w:after="0"/>
      </w:pPr>
    </w:p>
    <w:sectPr w:rsidR="0076664D" w:rsidSect="007666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4D"/>
    <w:rsid w:val="004F5CBF"/>
    <w:rsid w:val="0076664D"/>
    <w:rsid w:val="00E4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66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6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6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Forrester</dc:creator>
  <cp:lastModifiedBy>Nicole Forrester</cp:lastModifiedBy>
  <cp:revision>2</cp:revision>
  <cp:lastPrinted>2017-10-03T12:27:00Z</cp:lastPrinted>
  <dcterms:created xsi:type="dcterms:W3CDTF">2018-09-25T14:17:00Z</dcterms:created>
  <dcterms:modified xsi:type="dcterms:W3CDTF">2018-09-25T14:17:00Z</dcterms:modified>
</cp:coreProperties>
</file>